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D81" w:rsidRDefault="005C5D81" w:rsidP="005C5D81">
      <w:pPr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5C5D81" w:rsidRDefault="005C5D81" w:rsidP="005C5D81">
      <w:pPr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青岛市临床医学研究中心（第二批）名单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750"/>
        <w:gridCol w:w="4089"/>
        <w:gridCol w:w="3797"/>
      </w:tblGrid>
      <w:tr w:rsidR="005C5D81" w:rsidTr="008C0EC8">
        <w:trPr>
          <w:trHeight w:val="699"/>
          <w:tblHeader/>
          <w:jc w:val="center"/>
        </w:trPr>
        <w:tc>
          <w:tcPr>
            <w:tcW w:w="1220" w:type="dxa"/>
            <w:vAlign w:val="center"/>
          </w:tcPr>
          <w:p w:rsidR="005C5D81" w:rsidRDefault="005C5D81" w:rsidP="008C0EC8">
            <w:pPr>
              <w:spacing w:line="240" w:lineRule="atLeast"/>
              <w:jc w:val="center"/>
              <w:rPr>
                <w:rFonts w:ascii="黑体" w:eastAsia="黑体" w:hAnsi="宋体" w:cs="宋体"/>
                <w:bCs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4417" w:type="dxa"/>
            <w:vAlign w:val="center"/>
          </w:tcPr>
          <w:p w:rsidR="005C5D81" w:rsidRDefault="005C5D81" w:rsidP="008C0EC8">
            <w:pPr>
              <w:spacing w:line="240" w:lineRule="atLeast"/>
              <w:jc w:val="center"/>
              <w:rPr>
                <w:rFonts w:ascii="黑体" w:eastAsia="黑体" w:hAnsi="宋体" w:cs="宋体"/>
                <w:bCs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bCs/>
                <w:sz w:val="32"/>
                <w:szCs w:val="32"/>
              </w:rPr>
              <w:t>临床医学研究中心名称</w:t>
            </w:r>
          </w:p>
        </w:tc>
        <w:tc>
          <w:tcPr>
            <w:tcW w:w="3803" w:type="dxa"/>
            <w:vAlign w:val="center"/>
          </w:tcPr>
          <w:p w:rsidR="005C5D81" w:rsidRDefault="005C5D81" w:rsidP="008C0EC8">
            <w:pPr>
              <w:spacing w:line="240" w:lineRule="atLeast"/>
              <w:jc w:val="center"/>
              <w:rPr>
                <w:rFonts w:ascii="黑体" w:eastAsia="黑体" w:hAnsi="宋体" w:cs="宋体"/>
                <w:bCs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bCs/>
                <w:sz w:val="32"/>
                <w:szCs w:val="32"/>
              </w:rPr>
              <w:t>建设依托单位</w:t>
            </w:r>
          </w:p>
        </w:tc>
        <w:tc>
          <w:tcPr>
            <w:tcW w:w="3531" w:type="dxa"/>
            <w:vAlign w:val="center"/>
          </w:tcPr>
          <w:p w:rsidR="005C5D81" w:rsidRDefault="005C5D81" w:rsidP="008C0EC8">
            <w:pPr>
              <w:spacing w:line="240" w:lineRule="atLeast"/>
              <w:jc w:val="center"/>
              <w:rPr>
                <w:rFonts w:ascii="黑体" w:eastAsia="黑体" w:hAnsi="宋体" w:cs="宋体"/>
                <w:bCs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bCs/>
                <w:sz w:val="32"/>
                <w:szCs w:val="32"/>
              </w:rPr>
              <w:t>主管部门</w:t>
            </w:r>
          </w:p>
        </w:tc>
      </w:tr>
      <w:tr w:rsidR="005C5D81" w:rsidTr="008C0EC8">
        <w:trPr>
          <w:trHeight w:val="756"/>
          <w:jc w:val="center"/>
        </w:trPr>
        <w:tc>
          <w:tcPr>
            <w:tcW w:w="1220" w:type="dxa"/>
            <w:vAlign w:val="center"/>
          </w:tcPr>
          <w:p w:rsidR="005C5D81" w:rsidRDefault="005C5D81" w:rsidP="008C0EC8">
            <w:pPr>
              <w:spacing w:line="240" w:lineRule="atLeast"/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>
              <w:rPr>
                <w:rFonts w:ascii="仿宋_GB2312" w:eastAsia="仿宋_GB2312" w:hAnsi="Arial" w:cs="Arial"/>
                <w:sz w:val="32"/>
                <w:szCs w:val="32"/>
              </w:rPr>
              <w:t>1</w:t>
            </w:r>
          </w:p>
        </w:tc>
        <w:tc>
          <w:tcPr>
            <w:tcW w:w="4417" w:type="dxa"/>
            <w:vAlign w:val="center"/>
          </w:tcPr>
          <w:p w:rsidR="005C5D81" w:rsidRDefault="005C5D81" w:rsidP="008C0EC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青岛市中医肺病临床医学研究中心</w:t>
            </w:r>
          </w:p>
        </w:tc>
        <w:tc>
          <w:tcPr>
            <w:tcW w:w="3803" w:type="dxa"/>
            <w:vAlign w:val="center"/>
          </w:tcPr>
          <w:p w:rsidR="005C5D81" w:rsidRDefault="005C5D81" w:rsidP="008C0EC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青岛市中医医院</w:t>
            </w:r>
          </w:p>
        </w:tc>
        <w:tc>
          <w:tcPr>
            <w:tcW w:w="3531" w:type="dxa"/>
            <w:vAlign w:val="center"/>
          </w:tcPr>
          <w:p w:rsidR="005C5D81" w:rsidRDefault="005C5D81" w:rsidP="008C0EC8">
            <w:pPr>
              <w:spacing w:line="240" w:lineRule="atLeast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青岛市卫生健康委员会</w:t>
            </w:r>
          </w:p>
        </w:tc>
      </w:tr>
      <w:tr w:rsidR="005C5D81" w:rsidTr="008C0EC8">
        <w:trPr>
          <w:trHeight w:val="995"/>
          <w:jc w:val="center"/>
        </w:trPr>
        <w:tc>
          <w:tcPr>
            <w:tcW w:w="1220" w:type="dxa"/>
            <w:vAlign w:val="center"/>
          </w:tcPr>
          <w:p w:rsidR="005C5D81" w:rsidRDefault="005C5D81" w:rsidP="008C0EC8">
            <w:pPr>
              <w:spacing w:line="240" w:lineRule="atLeast"/>
              <w:jc w:val="center"/>
              <w:rPr>
                <w:rFonts w:ascii="仿宋_GB2312" w:eastAsia="仿宋_GB2312" w:hAnsi="Arial" w:cs="Arial"/>
                <w:sz w:val="32"/>
                <w:szCs w:val="32"/>
              </w:rPr>
            </w:pPr>
            <w:r>
              <w:rPr>
                <w:rFonts w:ascii="仿宋_GB2312" w:eastAsia="仿宋_GB2312" w:hAnsi="Arial" w:cs="Arial"/>
                <w:sz w:val="32"/>
                <w:szCs w:val="32"/>
              </w:rPr>
              <w:t>2</w:t>
            </w:r>
          </w:p>
        </w:tc>
        <w:tc>
          <w:tcPr>
            <w:tcW w:w="4417" w:type="dxa"/>
            <w:vAlign w:val="center"/>
          </w:tcPr>
          <w:p w:rsidR="005C5D81" w:rsidRDefault="005C5D81" w:rsidP="008C0EC8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青岛市耳鼻咽喉头颈外科临床医学研究中心</w:t>
            </w:r>
          </w:p>
        </w:tc>
        <w:tc>
          <w:tcPr>
            <w:tcW w:w="3803" w:type="dxa"/>
            <w:vAlign w:val="center"/>
          </w:tcPr>
          <w:p w:rsidR="005C5D81" w:rsidRDefault="005C5D81" w:rsidP="008C0EC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山东大学齐鲁医院（青岛）</w:t>
            </w:r>
          </w:p>
        </w:tc>
        <w:tc>
          <w:tcPr>
            <w:tcW w:w="3531" w:type="dxa"/>
            <w:vAlign w:val="center"/>
          </w:tcPr>
          <w:p w:rsidR="005C5D81" w:rsidRDefault="005C5D81" w:rsidP="008C0EC8">
            <w:pPr>
              <w:spacing w:line="240" w:lineRule="atLeast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青岛市卫生健康委员会</w:t>
            </w:r>
          </w:p>
        </w:tc>
      </w:tr>
    </w:tbl>
    <w:p w:rsidR="005C5D81" w:rsidRDefault="005C5D81" w:rsidP="005C5D81">
      <w:pPr>
        <w:jc w:val="left"/>
        <w:rPr>
          <w:rFonts w:ascii="仿宋_GB2312" w:eastAsia="仿宋_GB2312"/>
          <w:sz w:val="32"/>
          <w:szCs w:val="32"/>
        </w:rPr>
      </w:pPr>
    </w:p>
    <w:p w:rsidR="00713488" w:rsidRPr="005C5D81" w:rsidRDefault="005C5D81"/>
    <w:sectPr w:rsidR="00713488" w:rsidRPr="005C5D81" w:rsidSect="005C5D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D81" w:rsidRDefault="005C5D81" w:rsidP="005C5D81">
      <w:r>
        <w:separator/>
      </w:r>
    </w:p>
  </w:endnote>
  <w:endnote w:type="continuationSeparator" w:id="0">
    <w:p w:rsidR="005C5D81" w:rsidRDefault="005C5D81" w:rsidP="005C5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D81" w:rsidRDefault="005C5D81" w:rsidP="005C5D81">
      <w:r>
        <w:separator/>
      </w:r>
    </w:p>
  </w:footnote>
  <w:footnote w:type="continuationSeparator" w:id="0">
    <w:p w:rsidR="005C5D81" w:rsidRDefault="005C5D81" w:rsidP="005C5D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916"/>
    <w:rsid w:val="00013916"/>
    <w:rsid w:val="005C5D81"/>
    <w:rsid w:val="007168A8"/>
    <w:rsid w:val="00ED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62DFF1B-5D4B-432D-964E-2B22543E9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D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D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5D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5D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china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2024-02-04T02:51:00Z</dcterms:created>
  <dcterms:modified xsi:type="dcterms:W3CDTF">2024-02-04T02:51:00Z</dcterms:modified>
</cp:coreProperties>
</file>